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2B" w:rsidRPr="009B5AE2" w:rsidRDefault="00A7042B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AE2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A7042B" w:rsidRPr="009B5AE2" w:rsidRDefault="00A7042B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AE2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A7042B" w:rsidRPr="009B5AE2" w:rsidRDefault="002B7FEA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B5AE2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2B7FEA" w:rsidRPr="009B5AE2" w:rsidRDefault="002B7FEA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B5AE2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A7042B" w:rsidRPr="009B5AE2" w:rsidRDefault="00A7042B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B5AE2">
        <w:rPr>
          <w:rFonts w:ascii="Times New Roman" w:hAnsi="Times New Roman" w:cs="Times New Roman"/>
          <w:sz w:val="24"/>
          <w:szCs w:val="24"/>
        </w:rPr>
        <w:t>2</w:t>
      </w:r>
      <w:r w:rsidR="00F64CD7" w:rsidRPr="009B5AE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9B5AE2">
        <w:rPr>
          <w:rFonts w:ascii="Times New Roman" w:hAnsi="Times New Roman" w:cs="Times New Roman"/>
          <w:sz w:val="24"/>
          <w:szCs w:val="24"/>
        </w:rPr>
        <w:t xml:space="preserve"> </w:t>
      </w:r>
      <w:r w:rsidR="0088197A" w:rsidRPr="009B5AE2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Pr="009B5AE2">
        <w:rPr>
          <w:rFonts w:ascii="Times New Roman" w:hAnsi="Times New Roman" w:cs="Times New Roman"/>
          <w:sz w:val="24"/>
          <w:szCs w:val="24"/>
        </w:rPr>
        <w:t xml:space="preserve"> 06-2/</w:t>
      </w:r>
      <w:r w:rsidR="00FE01A6" w:rsidRPr="009B5AE2">
        <w:rPr>
          <w:rFonts w:ascii="Times New Roman" w:hAnsi="Times New Roman" w:cs="Times New Roman"/>
          <w:sz w:val="24"/>
          <w:szCs w:val="24"/>
        </w:rPr>
        <w:t>2</w:t>
      </w:r>
      <w:r w:rsidR="00375BC4" w:rsidRPr="009B5AE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9B5AE2">
        <w:rPr>
          <w:rFonts w:ascii="Times New Roman" w:hAnsi="Times New Roman" w:cs="Times New Roman"/>
          <w:sz w:val="24"/>
          <w:szCs w:val="24"/>
        </w:rPr>
        <w:t>-1</w:t>
      </w:r>
      <w:r w:rsidR="00FE01A6" w:rsidRPr="009B5AE2">
        <w:rPr>
          <w:rFonts w:ascii="Times New Roman" w:hAnsi="Times New Roman" w:cs="Times New Roman"/>
          <w:sz w:val="24"/>
          <w:szCs w:val="24"/>
        </w:rPr>
        <w:t>4</w:t>
      </w:r>
    </w:p>
    <w:p w:rsidR="009570C3" w:rsidRPr="009B5AE2" w:rsidRDefault="00F0269F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B5AE2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0355B0" w:rsidRPr="009B5AE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32997" w:rsidRPr="009B5AE2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="00073D3A" w:rsidRPr="009B5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042B" w:rsidRPr="009B5AE2">
        <w:rPr>
          <w:rFonts w:ascii="Times New Roman" w:hAnsi="Times New Roman" w:cs="Times New Roman"/>
          <w:sz w:val="24"/>
          <w:szCs w:val="24"/>
        </w:rPr>
        <w:t>201</w:t>
      </w:r>
      <w:r w:rsidR="00532997" w:rsidRPr="009B5AE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7042B" w:rsidRPr="009B5AE2">
        <w:rPr>
          <w:rFonts w:ascii="Times New Roman" w:hAnsi="Times New Roman" w:cs="Times New Roman"/>
          <w:sz w:val="24"/>
          <w:szCs w:val="24"/>
        </w:rPr>
        <w:t xml:space="preserve">. </w:t>
      </w:r>
      <w:r w:rsidR="009570C3" w:rsidRPr="009B5AE2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F053D9" w:rsidRPr="009B5AE2" w:rsidRDefault="00A7042B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B5AE2">
        <w:rPr>
          <w:rFonts w:ascii="Times New Roman" w:hAnsi="Times New Roman" w:cs="Times New Roman"/>
          <w:sz w:val="24"/>
          <w:szCs w:val="24"/>
        </w:rPr>
        <w:t>Б е о г р а д</w:t>
      </w:r>
    </w:p>
    <w:p w:rsidR="009B5AE2" w:rsidRDefault="009B5AE2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14" w:rsidRDefault="00B70714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14" w:rsidRPr="00B70714" w:rsidRDefault="00B70714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2B" w:rsidRPr="009B5AE2" w:rsidRDefault="00A7042B" w:rsidP="00BF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AE2">
        <w:rPr>
          <w:rFonts w:ascii="Times New Roman" w:hAnsi="Times New Roman" w:cs="Times New Roman"/>
          <w:sz w:val="24"/>
          <w:szCs w:val="24"/>
        </w:rPr>
        <w:t>ЗАПИСНИК</w:t>
      </w:r>
    </w:p>
    <w:p w:rsidR="00FB153D" w:rsidRPr="009B5AE2" w:rsidRDefault="00A7042B" w:rsidP="00BF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B5AE2">
        <w:rPr>
          <w:rFonts w:ascii="Times New Roman" w:hAnsi="Times New Roman" w:cs="Times New Roman"/>
          <w:sz w:val="24"/>
          <w:szCs w:val="24"/>
        </w:rPr>
        <w:t xml:space="preserve">СА </w:t>
      </w:r>
      <w:r w:rsidR="00375BC4" w:rsidRPr="009B5AE2">
        <w:rPr>
          <w:rFonts w:ascii="Times New Roman" w:hAnsi="Times New Roman" w:cs="Times New Roman"/>
          <w:sz w:val="24"/>
          <w:szCs w:val="24"/>
          <w:lang w:val="sr-Cyrl-RS"/>
        </w:rPr>
        <w:t>ДРУГЕ</w:t>
      </w:r>
      <w:r w:rsidRPr="009B5AE2">
        <w:rPr>
          <w:rFonts w:ascii="Times New Roman" w:hAnsi="Times New Roman" w:cs="Times New Roman"/>
          <w:sz w:val="24"/>
          <w:szCs w:val="24"/>
        </w:rPr>
        <w:t xml:space="preserve"> СЕДНИЦЕ </w:t>
      </w:r>
      <w:r w:rsidR="002B7FEA" w:rsidRPr="009B5AE2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="00AD1CB2" w:rsidRPr="009B5AE2">
        <w:rPr>
          <w:rFonts w:ascii="Times New Roman" w:hAnsi="Times New Roman" w:cs="Times New Roman"/>
          <w:sz w:val="24"/>
          <w:szCs w:val="24"/>
        </w:rPr>
        <w:t>A</w:t>
      </w:r>
      <w:r w:rsidR="002B7FEA" w:rsidRPr="009B5AE2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9B5AE2">
        <w:rPr>
          <w:rFonts w:ascii="Times New Roman" w:hAnsi="Times New Roman" w:cs="Times New Roman"/>
          <w:sz w:val="24"/>
          <w:szCs w:val="24"/>
        </w:rPr>
        <w:t xml:space="preserve">, </w:t>
      </w:r>
      <w:r w:rsidR="0088197A" w:rsidRPr="009B5AE2">
        <w:rPr>
          <w:rFonts w:ascii="Times New Roman" w:hAnsi="Times New Roman" w:cs="Times New Roman"/>
          <w:sz w:val="24"/>
          <w:szCs w:val="24"/>
          <w:lang w:val="sr-Cyrl-RS"/>
        </w:rPr>
        <w:t>ОДРЖАНЕ</w:t>
      </w:r>
      <w:r w:rsidR="00DC0248" w:rsidRPr="009B5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269F" w:rsidRPr="009B5AE2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9B5A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5AE2">
        <w:rPr>
          <w:rFonts w:ascii="Times New Roman" w:hAnsi="Times New Roman" w:cs="Times New Roman"/>
          <w:sz w:val="24"/>
          <w:szCs w:val="24"/>
        </w:rPr>
        <w:t xml:space="preserve"> </w:t>
      </w:r>
      <w:r w:rsidR="00FE01A6" w:rsidRPr="009B5AE2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="007C2EBB" w:rsidRPr="009B5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5AE2">
        <w:rPr>
          <w:rFonts w:ascii="Times New Roman" w:hAnsi="Times New Roman" w:cs="Times New Roman"/>
          <w:sz w:val="24"/>
          <w:szCs w:val="24"/>
        </w:rPr>
        <w:t>201</w:t>
      </w:r>
      <w:r w:rsidR="00FE01A6" w:rsidRPr="009B5AE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B5AE2">
        <w:rPr>
          <w:rFonts w:ascii="Times New Roman" w:hAnsi="Times New Roman" w:cs="Times New Roman"/>
          <w:sz w:val="24"/>
          <w:szCs w:val="24"/>
        </w:rPr>
        <w:t>. ГОДИНЕ</w:t>
      </w:r>
    </w:p>
    <w:p w:rsidR="009B5AE2" w:rsidRDefault="009B5AE2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714" w:rsidRPr="009B5AE2" w:rsidRDefault="00B70714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335" w:rsidRPr="009B5AE2" w:rsidRDefault="00BC58AB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5A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A1F70" w:rsidRPr="009B5AE2">
        <w:rPr>
          <w:rFonts w:ascii="Times New Roman" w:hAnsi="Times New Roman" w:cs="Times New Roman"/>
          <w:sz w:val="24"/>
          <w:szCs w:val="24"/>
        </w:rPr>
        <w:tab/>
      </w:r>
      <w:r w:rsidR="003D2335" w:rsidRPr="009B5AE2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381BE8" w:rsidRPr="009B5AE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75BC4" w:rsidRPr="009B5AE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D2335" w:rsidRPr="009B5AE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01A6" w:rsidRPr="009B5AE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73D3A" w:rsidRPr="009B5AE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D2335" w:rsidRPr="009B5AE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375BC4" w:rsidRPr="009B5AE2" w:rsidRDefault="003D2335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5A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A1F70" w:rsidRPr="009B5AE2">
        <w:rPr>
          <w:rFonts w:ascii="Times New Roman" w:hAnsi="Times New Roman" w:cs="Times New Roman"/>
          <w:sz w:val="24"/>
          <w:szCs w:val="24"/>
        </w:rPr>
        <w:tab/>
      </w:r>
      <w:r w:rsidR="00375BC4" w:rsidRPr="009B5AE2">
        <w:rPr>
          <w:rFonts w:ascii="Times New Roman" w:hAnsi="Times New Roman" w:cs="Times New Roman"/>
          <w:sz w:val="24"/>
          <w:szCs w:val="24"/>
          <w:lang w:val="sr-Cyrl-RS"/>
        </w:rPr>
        <w:t>Седницом је председавао Зоран Бабић, председник Одбора.</w:t>
      </w:r>
    </w:p>
    <w:p w:rsidR="00872C88" w:rsidRPr="009B5AE2" w:rsidRDefault="003D2335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5A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A1F70" w:rsidRPr="009B5AE2">
        <w:rPr>
          <w:rFonts w:ascii="Times New Roman" w:hAnsi="Times New Roman" w:cs="Times New Roman"/>
          <w:sz w:val="24"/>
          <w:szCs w:val="24"/>
        </w:rPr>
        <w:tab/>
      </w:r>
      <w:r w:rsidRPr="009B5AE2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чланови Одбора:</w:t>
      </w:r>
      <w:r w:rsidR="000C25BC" w:rsidRPr="009B5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2997" w:rsidRPr="009B5AE2">
        <w:rPr>
          <w:rFonts w:ascii="Times New Roman" w:hAnsi="Times New Roman" w:cs="Times New Roman"/>
          <w:sz w:val="24"/>
          <w:szCs w:val="24"/>
          <w:lang w:val="sr-Cyrl-CS"/>
        </w:rPr>
        <w:t>Петар Петровић</w:t>
      </w:r>
      <w:r w:rsidR="00532997" w:rsidRPr="009B5AE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75BC4" w:rsidRPr="009B5AE2">
        <w:rPr>
          <w:rFonts w:ascii="Times New Roman" w:hAnsi="Times New Roman" w:cs="Times New Roman"/>
          <w:sz w:val="24"/>
          <w:szCs w:val="24"/>
          <w:lang w:val="sr-Cyrl-RS"/>
        </w:rPr>
        <w:t xml:space="preserve">Катарина Ракић, </w:t>
      </w:r>
      <w:r w:rsidR="00532997" w:rsidRPr="009B5AE2">
        <w:rPr>
          <w:rFonts w:ascii="Times New Roman" w:hAnsi="Times New Roman" w:cs="Times New Roman"/>
          <w:sz w:val="24"/>
          <w:szCs w:val="24"/>
          <w:lang w:val="sr-Cyrl-RS"/>
        </w:rPr>
        <w:t>Але</w:t>
      </w:r>
      <w:r w:rsidR="00375BC4" w:rsidRPr="009B5AE2">
        <w:rPr>
          <w:rFonts w:ascii="Times New Roman" w:hAnsi="Times New Roman" w:cs="Times New Roman"/>
          <w:sz w:val="24"/>
          <w:szCs w:val="24"/>
          <w:lang w:val="sr-Cyrl-RS"/>
        </w:rPr>
        <w:t>ксандар Марковић, Олгица Батић, С</w:t>
      </w:r>
      <w:r w:rsidR="00532997" w:rsidRPr="009B5AE2">
        <w:rPr>
          <w:rFonts w:ascii="Times New Roman" w:hAnsi="Times New Roman" w:cs="Times New Roman"/>
          <w:sz w:val="24"/>
          <w:szCs w:val="24"/>
          <w:lang w:val="sr-Cyrl-RS"/>
        </w:rPr>
        <w:t>нежана Маловић, Весна Мартиновић, Љубиша Стојмировић, Ирена Вујовић, Верољуб Матић, Обрад Исаиловић, Душица Стојковић, Дарко Лакетић и Драгана Баришић.</w:t>
      </w:r>
    </w:p>
    <w:p w:rsidR="00375BC4" w:rsidRPr="009B5AE2" w:rsidRDefault="00375BC4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5A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A1F70" w:rsidRPr="009B5AE2">
        <w:rPr>
          <w:rFonts w:ascii="Times New Roman" w:hAnsi="Times New Roman" w:cs="Times New Roman"/>
          <w:sz w:val="24"/>
          <w:szCs w:val="24"/>
        </w:rPr>
        <w:tab/>
      </w:r>
      <w:r w:rsidRPr="009B5AE2">
        <w:rPr>
          <w:rFonts w:ascii="Times New Roman" w:hAnsi="Times New Roman" w:cs="Times New Roman"/>
          <w:sz w:val="24"/>
          <w:szCs w:val="24"/>
          <w:lang w:val="sr-Cyrl-RS"/>
        </w:rPr>
        <w:t>Седници је присуствовала Стефана Миладиновић, заменик Милисава Петронијевића.</w:t>
      </w:r>
    </w:p>
    <w:p w:rsidR="00532997" w:rsidRPr="009B5AE2" w:rsidRDefault="007A1F70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5AE2">
        <w:rPr>
          <w:rFonts w:ascii="Times New Roman" w:hAnsi="Times New Roman" w:cs="Times New Roman"/>
          <w:sz w:val="24"/>
          <w:szCs w:val="24"/>
        </w:rPr>
        <w:tab/>
      </w:r>
      <w:r w:rsidR="00EC579C" w:rsidRPr="009B5A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B7FEA" w:rsidRPr="009B5AE2">
        <w:rPr>
          <w:rFonts w:ascii="Times New Roman" w:hAnsi="Times New Roman" w:cs="Times New Roman"/>
          <w:sz w:val="24"/>
          <w:szCs w:val="24"/>
          <w:lang w:val="sr-Cyrl-RS"/>
        </w:rPr>
        <w:t>Седници ни</w:t>
      </w:r>
      <w:r w:rsidR="00375BC4" w:rsidRPr="009B5AE2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2B7FEA" w:rsidRPr="009B5AE2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375BC4" w:rsidRPr="009B5AE2">
        <w:rPr>
          <w:rFonts w:ascii="Times New Roman" w:hAnsi="Times New Roman" w:cs="Times New Roman"/>
          <w:sz w:val="24"/>
          <w:szCs w:val="24"/>
          <w:lang w:val="sr-Cyrl-RS"/>
        </w:rPr>
        <w:t>ли чланови Одбора: Милисав Петронијевић,</w:t>
      </w:r>
      <w:r w:rsidR="00532997" w:rsidRPr="009B5AE2">
        <w:rPr>
          <w:rFonts w:ascii="Times New Roman" w:hAnsi="Times New Roman" w:cs="Times New Roman"/>
          <w:sz w:val="24"/>
          <w:szCs w:val="24"/>
          <w:lang w:val="sr-Cyrl-RS"/>
        </w:rPr>
        <w:t xml:space="preserve"> Милан </w:t>
      </w:r>
      <w:r w:rsidR="00375BC4" w:rsidRPr="009B5AE2">
        <w:rPr>
          <w:rFonts w:ascii="Times New Roman" w:hAnsi="Times New Roman" w:cs="Times New Roman"/>
          <w:sz w:val="24"/>
          <w:szCs w:val="24"/>
          <w:lang w:val="sr-Cyrl-RS"/>
        </w:rPr>
        <w:t>Кркобабић и Ђорђе Милићевић.</w:t>
      </w:r>
    </w:p>
    <w:p w:rsidR="007A1F70" w:rsidRDefault="007A1F70" w:rsidP="007A1F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5AE2">
        <w:rPr>
          <w:rFonts w:ascii="Times New Roman" w:hAnsi="Times New Roman" w:cs="Times New Roman"/>
          <w:sz w:val="24"/>
          <w:szCs w:val="24"/>
        </w:rPr>
        <w:tab/>
      </w:r>
      <w:r w:rsidR="00375BC4" w:rsidRPr="009B5AE2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једногласно </w:t>
      </w:r>
      <w:r w:rsidR="00F72FE2">
        <w:rPr>
          <w:rFonts w:ascii="Times New Roman" w:hAnsi="Times New Roman" w:cs="Times New Roman"/>
          <w:sz w:val="24"/>
          <w:szCs w:val="24"/>
          <w:lang w:val="sr-Cyrl-RS"/>
        </w:rPr>
        <w:t xml:space="preserve">утврдио </w:t>
      </w:r>
      <w:r w:rsidR="00375BC4" w:rsidRPr="009B5AE2">
        <w:rPr>
          <w:rFonts w:ascii="Times New Roman" w:hAnsi="Times New Roman" w:cs="Times New Roman"/>
          <w:sz w:val="24"/>
          <w:szCs w:val="24"/>
          <w:lang w:val="sr-Cyrl-RS"/>
        </w:rPr>
        <w:t>следећи</w:t>
      </w:r>
    </w:p>
    <w:p w:rsidR="00B70714" w:rsidRPr="00B70714" w:rsidRDefault="00B70714" w:rsidP="007A1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714" w:rsidRDefault="00B70714" w:rsidP="007A1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714" w:rsidRDefault="00375BC4" w:rsidP="007A1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AE2">
        <w:rPr>
          <w:rFonts w:ascii="Times New Roman" w:hAnsi="Times New Roman" w:cs="Times New Roman"/>
          <w:sz w:val="24"/>
          <w:szCs w:val="24"/>
          <w:lang w:val="sr-Cyrl-RS"/>
        </w:rPr>
        <w:t>Д н е в н и  р е д</w:t>
      </w:r>
      <w:r w:rsidR="00F72FE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70714" w:rsidRPr="00B70714" w:rsidRDefault="00B70714" w:rsidP="007A1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61F" w:rsidRPr="00B70714" w:rsidRDefault="0046361F" w:rsidP="00463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F70" w:rsidRPr="009B5AE2" w:rsidRDefault="007A1F70" w:rsidP="007A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5A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B5AE2">
        <w:rPr>
          <w:rFonts w:ascii="Times New Roman" w:hAnsi="Times New Roman" w:cs="Times New Roman"/>
          <w:sz w:val="24"/>
          <w:szCs w:val="24"/>
        </w:rPr>
        <w:tab/>
      </w:r>
      <w:r w:rsidRPr="009B5AE2">
        <w:rPr>
          <w:rFonts w:ascii="Times New Roman" w:hAnsi="Times New Roman" w:cs="Times New Roman"/>
          <w:sz w:val="24"/>
          <w:szCs w:val="24"/>
          <w:lang w:val="sr-Cyrl-RS"/>
        </w:rPr>
        <w:t>1. Разматрање оставки које су на функцију народног посланика поднели Бојан Пајтић</w:t>
      </w:r>
      <w:r w:rsidRPr="009B5AE2">
        <w:rPr>
          <w:rFonts w:ascii="Times New Roman" w:hAnsi="Times New Roman" w:cs="Times New Roman"/>
          <w:sz w:val="24"/>
          <w:szCs w:val="24"/>
        </w:rPr>
        <w:t xml:space="preserve"> </w:t>
      </w:r>
      <w:r w:rsidRPr="009B5AE2">
        <w:rPr>
          <w:rFonts w:ascii="Times New Roman" w:hAnsi="Times New Roman" w:cs="Times New Roman"/>
          <w:sz w:val="24"/>
          <w:szCs w:val="24"/>
          <w:lang w:val="sr-Cyrl-RS"/>
        </w:rPr>
        <w:t>(01 број 118-867/1</w:t>
      </w:r>
      <w:r w:rsidRPr="009B5AE2">
        <w:rPr>
          <w:rFonts w:ascii="Times New Roman" w:hAnsi="Times New Roman" w:cs="Times New Roman"/>
          <w:sz w:val="24"/>
          <w:szCs w:val="24"/>
        </w:rPr>
        <w:t>4</w:t>
      </w:r>
      <w:r w:rsidRPr="009B5AE2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Pr="009B5AE2">
        <w:rPr>
          <w:rFonts w:ascii="Times New Roman" w:hAnsi="Times New Roman" w:cs="Times New Roman"/>
          <w:sz w:val="24"/>
          <w:szCs w:val="24"/>
        </w:rPr>
        <w:t>1</w:t>
      </w:r>
      <w:r w:rsidRPr="009B5AE2">
        <w:rPr>
          <w:rFonts w:ascii="Times New Roman" w:hAnsi="Times New Roman" w:cs="Times New Roman"/>
          <w:sz w:val="24"/>
          <w:szCs w:val="24"/>
          <w:lang w:val="sr-Cyrl-RS"/>
        </w:rPr>
        <w:t>6. априла</w:t>
      </w:r>
      <w:r w:rsidRPr="009B5AE2">
        <w:rPr>
          <w:rFonts w:ascii="Times New Roman" w:hAnsi="Times New Roman" w:cs="Times New Roman"/>
          <w:sz w:val="24"/>
          <w:szCs w:val="24"/>
        </w:rPr>
        <w:t xml:space="preserve"> 2014. </w:t>
      </w:r>
      <w:r w:rsidRPr="009B5AE2">
        <w:rPr>
          <w:rFonts w:ascii="Times New Roman" w:hAnsi="Times New Roman" w:cs="Times New Roman"/>
          <w:sz w:val="24"/>
          <w:szCs w:val="24"/>
          <w:lang w:val="sr-Cyrl-RS"/>
        </w:rPr>
        <w:t>године), Александар Вучић (01 број 118-927/14 од 17. априла 2014. године), Миодраг Стојковић (01 број 118-1015/14 од 23. априла 2014. године) и Јана Љубичић (01 број 118-1034/14 од 23. априла 2014. године);</w:t>
      </w:r>
    </w:p>
    <w:p w:rsidR="007A1F70" w:rsidRPr="009B5AE2" w:rsidRDefault="007A1F70" w:rsidP="007A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5A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B5AE2">
        <w:rPr>
          <w:rFonts w:ascii="Times New Roman" w:hAnsi="Times New Roman" w:cs="Times New Roman"/>
          <w:sz w:val="24"/>
          <w:szCs w:val="24"/>
        </w:rPr>
        <w:tab/>
      </w:r>
      <w:r w:rsidRPr="009B5AE2">
        <w:rPr>
          <w:rFonts w:ascii="Times New Roman" w:hAnsi="Times New Roman" w:cs="Times New Roman"/>
          <w:sz w:val="24"/>
          <w:szCs w:val="24"/>
          <w:lang w:val="sr-Cyrl-RS"/>
        </w:rPr>
        <w:t>2. Давање овлашћења председнику Одбора да доноси неспорна решења о остваривању материјалних права народних посланика и функционера које именује и бира Народна скупштина (права из закона и других прописа);</w:t>
      </w:r>
    </w:p>
    <w:p w:rsidR="009B5AE2" w:rsidRPr="00B70714" w:rsidRDefault="007A1F70" w:rsidP="009B5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B5AE2">
        <w:rPr>
          <w:rFonts w:ascii="Times New Roman" w:hAnsi="Times New Roman" w:cs="Times New Roman"/>
          <w:sz w:val="24"/>
          <w:szCs w:val="24"/>
        </w:rPr>
        <w:tab/>
      </w:r>
      <w:r w:rsidRPr="009B5AE2">
        <w:rPr>
          <w:rFonts w:ascii="Times New Roman" w:hAnsi="Times New Roman" w:cs="Times New Roman"/>
          <w:sz w:val="24"/>
          <w:szCs w:val="24"/>
          <w:lang w:val="sr-Cyrl-RS"/>
        </w:rPr>
        <w:t>3. Разно.</w:t>
      </w:r>
    </w:p>
    <w:p w:rsidR="009B5AE2" w:rsidRDefault="009B5AE2" w:rsidP="009B5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714" w:rsidRPr="00B70714" w:rsidRDefault="00B70714" w:rsidP="009B5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F70" w:rsidRPr="009B5AE2" w:rsidRDefault="007A1F70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5AE2">
        <w:rPr>
          <w:rFonts w:ascii="Times New Roman" w:hAnsi="Times New Roman" w:cs="Times New Roman"/>
          <w:b/>
          <w:sz w:val="24"/>
          <w:szCs w:val="24"/>
        </w:rPr>
        <w:tab/>
      </w:r>
      <w:r w:rsidRPr="009B5AE2">
        <w:rPr>
          <w:rFonts w:ascii="Times New Roman" w:hAnsi="Times New Roman" w:cs="Times New Roman"/>
          <w:b/>
          <w:sz w:val="24"/>
          <w:szCs w:val="24"/>
        </w:rPr>
        <w:tab/>
      </w:r>
      <w:r w:rsidR="003D2335" w:rsidRPr="009B5AE2">
        <w:rPr>
          <w:rFonts w:ascii="Times New Roman" w:hAnsi="Times New Roman" w:cs="Times New Roman"/>
          <w:b/>
          <w:sz w:val="24"/>
          <w:szCs w:val="24"/>
          <w:lang w:val="sr-Cyrl-RS"/>
        </w:rPr>
        <w:t>Прва тачка дневног реда</w:t>
      </w:r>
      <w:r w:rsidR="003D2335" w:rsidRPr="009B5AE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9B5AE2">
        <w:rPr>
          <w:rFonts w:ascii="Times New Roman" w:hAnsi="Times New Roman" w:cs="Times New Roman"/>
          <w:sz w:val="24"/>
          <w:szCs w:val="24"/>
          <w:lang w:val="sr-Cyrl-RS"/>
        </w:rPr>
        <w:t>Разматрање оставки које су на функцију народног посланика поднели Бојан Пајтић</w:t>
      </w:r>
      <w:r w:rsidRPr="009B5AE2">
        <w:rPr>
          <w:rFonts w:ascii="Times New Roman" w:hAnsi="Times New Roman" w:cs="Times New Roman"/>
          <w:sz w:val="24"/>
          <w:szCs w:val="24"/>
        </w:rPr>
        <w:t xml:space="preserve"> </w:t>
      </w:r>
      <w:r w:rsidRPr="009B5AE2">
        <w:rPr>
          <w:rFonts w:ascii="Times New Roman" w:hAnsi="Times New Roman" w:cs="Times New Roman"/>
          <w:sz w:val="24"/>
          <w:szCs w:val="24"/>
          <w:lang w:val="sr-Cyrl-RS"/>
        </w:rPr>
        <w:t>(01 број 118-867/1</w:t>
      </w:r>
      <w:r w:rsidRPr="009B5AE2">
        <w:rPr>
          <w:rFonts w:ascii="Times New Roman" w:hAnsi="Times New Roman" w:cs="Times New Roman"/>
          <w:sz w:val="24"/>
          <w:szCs w:val="24"/>
        </w:rPr>
        <w:t>4</w:t>
      </w:r>
      <w:r w:rsidRPr="009B5AE2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Pr="009B5AE2">
        <w:rPr>
          <w:rFonts w:ascii="Times New Roman" w:hAnsi="Times New Roman" w:cs="Times New Roman"/>
          <w:sz w:val="24"/>
          <w:szCs w:val="24"/>
        </w:rPr>
        <w:t>1</w:t>
      </w:r>
      <w:r w:rsidRPr="009B5AE2">
        <w:rPr>
          <w:rFonts w:ascii="Times New Roman" w:hAnsi="Times New Roman" w:cs="Times New Roman"/>
          <w:sz w:val="24"/>
          <w:szCs w:val="24"/>
          <w:lang w:val="sr-Cyrl-RS"/>
        </w:rPr>
        <w:t>6. априла</w:t>
      </w:r>
      <w:r w:rsidRPr="009B5AE2">
        <w:rPr>
          <w:rFonts w:ascii="Times New Roman" w:hAnsi="Times New Roman" w:cs="Times New Roman"/>
          <w:sz w:val="24"/>
          <w:szCs w:val="24"/>
        </w:rPr>
        <w:t xml:space="preserve"> 2014. </w:t>
      </w:r>
      <w:r w:rsidRPr="009B5AE2">
        <w:rPr>
          <w:rFonts w:ascii="Times New Roman" w:hAnsi="Times New Roman" w:cs="Times New Roman"/>
          <w:sz w:val="24"/>
          <w:szCs w:val="24"/>
          <w:lang w:val="sr-Cyrl-RS"/>
        </w:rPr>
        <w:t>године), Александар Вучић (01 број 118-927/14 од 17. априла 2014. године), Миодраг Стојковић (01 број 118-1015/14 од 23. априла 2014. године) и Јана Љубичић (01 број 118-1034/14 од 23. априла 2014. године)</w:t>
      </w:r>
    </w:p>
    <w:p w:rsidR="00B70714" w:rsidRDefault="007A1F70" w:rsidP="007A1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A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B5AE2">
        <w:rPr>
          <w:rFonts w:ascii="Times New Roman" w:hAnsi="Times New Roman" w:cs="Times New Roman"/>
          <w:sz w:val="24"/>
          <w:szCs w:val="24"/>
        </w:rPr>
        <w:tab/>
      </w:r>
    </w:p>
    <w:p w:rsidR="007A1F70" w:rsidRPr="009B5AE2" w:rsidRDefault="00B70714" w:rsidP="007A1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1F70" w:rsidRPr="009B5AE2">
        <w:rPr>
          <w:rFonts w:ascii="Times New Roman" w:hAnsi="Times New Roman" w:cs="Times New Roman"/>
          <w:sz w:val="24"/>
          <w:szCs w:val="24"/>
          <w:lang w:val="sr-Cyrl-RS"/>
        </w:rPr>
        <w:t>Председник Одбора обавестио је чланове Одбора да су оставке Бојана Пајтића, Александра Вучића, Миодрага Стојковића и Јане Љубичић на функцију народног посланика поднете у складу са Законом о избору народних посланика и Пословником Народне скуштине, као и да су именовани, у складу са чланом 198. став 2. Пословника Народне скупштине, позвани да присуствују овој седници.</w:t>
      </w:r>
    </w:p>
    <w:p w:rsidR="007A1F70" w:rsidRPr="009B5AE2" w:rsidRDefault="007A1F70" w:rsidP="007A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5A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B5AE2">
        <w:rPr>
          <w:rFonts w:ascii="Times New Roman" w:hAnsi="Times New Roman" w:cs="Times New Roman"/>
          <w:sz w:val="24"/>
          <w:szCs w:val="24"/>
        </w:rPr>
        <w:tab/>
      </w:r>
      <w:r w:rsidRPr="009B5AE2">
        <w:rPr>
          <w:rFonts w:ascii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7A1F70" w:rsidRPr="009B5AE2" w:rsidRDefault="007A1F70" w:rsidP="007A1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5AE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B5AE2">
        <w:rPr>
          <w:rFonts w:ascii="Times New Roman" w:hAnsi="Times New Roman" w:cs="Times New Roman"/>
          <w:sz w:val="24"/>
          <w:szCs w:val="24"/>
        </w:rPr>
        <w:tab/>
      </w:r>
      <w:r w:rsidRPr="009B5AE2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усвојио и Народној скупштини поднео следећи</w:t>
      </w:r>
    </w:p>
    <w:p w:rsidR="009B5AE2" w:rsidRDefault="009B5AE2" w:rsidP="007A1F70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714" w:rsidRPr="00B70714" w:rsidRDefault="00B70714" w:rsidP="007A1F70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AE2" w:rsidRDefault="007A1F70" w:rsidP="007A1F70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AE2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B70714" w:rsidRPr="00B70714" w:rsidRDefault="00B70714" w:rsidP="007A1F70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F70" w:rsidRPr="009B5AE2" w:rsidRDefault="007A1F70" w:rsidP="007A1F7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1F70" w:rsidRPr="009B5AE2" w:rsidRDefault="007A1F70" w:rsidP="007A1F70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E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 утврдио да је подношењем оставки народних посланика </w:t>
      </w:r>
      <w:r w:rsidR="00443A52" w:rsidRPr="009B5AE2">
        <w:rPr>
          <w:rFonts w:ascii="Times New Roman" w:hAnsi="Times New Roman" w:cs="Times New Roman"/>
          <w:sz w:val="24"/>
          <w:szCs w:val="24"/>
          <w:lang w:val="sr-Cyrl-CS"/>
        </w:rPr>
        <w:t>Александра Вучића</w:t>
      </w:r>
      <w:r w:rsidR="00443A52" w:rsidRPr="009B5AE2">
        <w:rPr>
          <w:rFonts w:ascii="Times New Roman" w:hAnsi="Times New Roman" w:cs="Times New Roman"/>
          <w:sz w:val="24"/>
          <w:szCs w:val="24"/>
        </w:rPr>
        <w:t xml:space="preserve"> </w:t>
      </w:r>
      <w:r w:rsidR="00443A52" w:rsidRPr="009B5AE2">
        <w:rPr>
          <w:rFonts w:ascii="Times New Roman" w:hAnsi="Times New Roman" w:cs="Times New Roman"/>
          <w:sz w:val="24"/>
          <w:szCs w:val="24"/>
          <w:lang w:val="sr-Cyrl-RS"/>
        </w:rPr>
        <w:t>и Јане Љубичић</w:t>
      </w:r>
      <w:r w:rsidR="00443A52" w:rsidRPr="009B5AE2">
        <w:rPr>
          <w:rFonts w:ascii="Times New Roman" w:hAnsi="Times New Roman" w:cs="Times New Roman"/>
          <w:sz w:val="24"/>
          <w:szCs w:val="24"/>
          <w:lang w:val="sr-Cyrl-CS"/>
        </w:rPr>
        <w:t>, изабраних са Изборне листе</w:t>
      </w:r>
      <w:r w:rsidR="00443A52" w:rsidRPr="009B5AE2">
        <w:rPr>
          <w:rFonts w:ascii="Times New Roman" w:hAnsi="Times New Roman" w:cs="Times New Roman"/>
          <w:bCs/>
          <w:sz w:val="24"/>
          <w:szCs w:val="24"/>
        </w:rPr>
        <w:t xml:space="preserve"> АЛЕКСАНДАР ВУЧИЋ - БУДУЋНОСТ У КОЈУ ВЕРУЈЕМО</w:t>
      </w:r>
      <w:r w:rsidR="00443A52" w:rsidRPr="009B5AE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(Српска напредна странка, Социјалдемократска партија Србије, Нова Србија, Српски покрет обнове, Покрет социјалиста)</w:t>
      </w:r>
      <w:r w:rsidR="00443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3A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>Бојана Пајтића</w:t>
      </w:r>
      <w:r w:rsidRPr="009B5AE2">
        <w:rPr>
          <w:rFonts w:ascii="Times New Roman" w:hAnsi="Times New Roman" w:cs="Times New Roman"/>
          <w:sz w:val="24"/>
          <w:szCs w:val="24"/>
        </w:rPr>
        <w:t xml:space="preserve"> </w:t>
      </w:r>
      <w:r w:rsidRPr="009B5AE2">
        <w:rPr>
          <w:rFonts w:ascii="Times New Roman" w:hAnsi="Times New Roman" w:cs="Times New Roman"/>
          <w:sz w:val="24"/>
          <w:szCs w:val="24"/>
          <w:lang w:val="sr-Cyrl-RS"/>
        </w:rPr>
        <w:t>и Миодрага Стојковића</w:t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 xml:space="preserve">, изабраних са Изборне листе </w:t>
      </w:r>
      <w:r w:rsidRPr="009B5AE2">
        <w:rPr>
          <w:rFonts w:ascii="Times New Roman" w:hAnsi="Times New Roman" w:cs="Times New Roman"/>
          <w:sz w:val="24"/>
          <w:szCs w:val="24"/>
        </w:rPr>
        <w:t xml:space="preserve">„СА ДЕМОКРАТСКОМ СТРАНКОМ ЗА ДЕМОКРАТСКУ СРБИЈУ“, </w:t>
      </w:r>
      <w:r w:rsidRPr="009B5AE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именованим народним посланицима.</w:t>
      </w:r>
    </w:p>
    <w:p w:rsidR="007A1F70" w:rsidRPr="009B5AE2" w:rsidRDefault="007A1F70" w:rsidP="007A1F70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E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5AE2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тај начин омогућава се избор нових народних посланика, путем додељивања мандата од стране подносиоца наведених изборних листа другим кандидатима, у складу са чланом 92. Закона о избору народних посланика.</w:t>
      </w:r>
    </w:p>
    <w:p w:rsidR="007A1F70" w:rsidRPr="009B5AE2" w:rsidRDefault="007A1F70" w:rsidP="007A1F7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5AE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Зоран Бабић, председник Одбора.</w:t>
      </w:r>
    </w:p>
    <w:p w:rsidR="007A1F70" w:rsidRPr="009B5AE2" w:rsidRDefault="007A1F70" w:rsidP="007A1F7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3F9F" w:rsidRPr="009B5AE2" w:rsidRDefault="007A1F70" w:rsidP="00403F9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5AE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F59FE" w:rsidRPr="009B5AE2">
        <w:rPr>
          <w:rFonts w:ascii="Times New Roman" w:hAnsi="Times New Roman" w:cs="Times New Roman"/>
          <w:b/>
          <w:sz w:val="24"/>
          <w:szCs w:val="24"/>
          <w:lang w:val="sr-Cyrl-CS"/>
        </w:rPr>
        <w:t>Друга тачка дневног реда</w:t>
      </w:r>
      <w:r w:rsidR="008F59FE" w:rsidRPr="009B5AE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9B5AE2">
        <w:rPr>
          <w:rFonts w:ascii="Times New Roman" w:hAnsi="Times New Roman" w:cs="Times New Roman"/>
          <w:sz w:val="24"/>
          <w:szCs w:val="24"/>
          <w:lang w:val="sr-Cyrl-RS"/>
        </w:rPr>
        <w:t>Давање овлашћења председнику Одбора да доноси неспорна решења о остваривању материјалних права народних посланика и функционера које именује и бира Народна скупштина (права из закона и других прописа)</w:t>
      </w:r>
    </w:p>
    <w:p w:rsidR="00403F9F" w:rsidRPr="009B5AE2" w:rsidRDefault="00403F9F" w:rsidP="00403F9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060D" w:rsidRPr="009B5AE2" w:rsidRDefault="00403F9F" w:rsidP="0009060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5AE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Председник Одбора </w:t>
      </w:r>
      <w:r w:rsidR="0009060D" w:rsidRPr="009B5AE2">
        <w:rPr>
          <w:rFonts w:ascii="Times New Roman" w:hAnsi="Times New Roman" w:cs="Times New Roman"/>
          <w:sz w:val="24"/>
          <w:szCs w:val="24"/>
          <w:lang w:val="sr-Cyrl-CS"/>
        </w:rPr>
        <w:t>подсетио</w:t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 xml:space="preserve"> је чланове и заменике чланова Одбора </w:t>
      </w:r>
      <w:r w:rsidR="009B5AE2" w:rsidRPr="009B5AE2">
        <w:rPr>
          <w:rFonts w:ascii="Times New Roman" w:hAnsi="Times New Roman" w:cs="Times New Roman"/>
          <w:sz w:val="24"/>
          <w:szCs w:val="24"/>
          <w:lang w:val="sr-Cyrl-RS"/>
        </w:rPr>
        <w:t xml:space="preserve">на обичај </w:t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 xml:space="preserve">да Одбор на почетку сваког сазива овлашћује председника Одбора да доноси и потписује неспорна решења о остваривању материјалних права народних посланика (право на стални рад, право на разлику између зараде коју остварује у радном односу и посланичке плате, </w:t>
      </w:r>
      <w:r w:rsidR="00AD7C9F" w:rsidRPr="009B5AE2">
        <w:rPr>
          <w:rFonts w:ascii="Times New Roman" w:hAnsi="Times New Roman" w:cs="Times New Roman"/>
          <w:sz w:val="24"/>
          <w:szCs w:val="24"/>
          <w:lang w:val="sr-Cyrl-CS"/>
        </w:rPr>
        <w:t xml:space="preserve">право на </w:t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>накнад</w:t>
      </w:r>
      <w:r w:rsidR="00AD7C9F" w:rsidRPr="009B5AE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 xml:space="preserve"> за обављање с</w:t>
      </w:r>
      <w:r w:rsidR="00AD7C9F" w:rsidRPr="009B5AE2">
        <w:rPr>
          <w:rFonts w:ascii="Times New Roman" w:hAnsi="Times New Roman" w:cs="Times New Roman"/>
          <w:sz w:val="24"/>
          <w:szCs w:val="24"/>
          <w:lang w:val="sr-Cyrl-CS"/>
        </w:rPr>
        <w:t xml:space="preserve">амосталне делатности и др.) а која </w:t>
      </w:r>
      <w:r w:rsidR="0009060D" w:rsidRPr="009B5AE2">
        <w:rPr>
          <w:rFonts w:ascii="Times New Roman" w:hAnsi="Times New Roman" w:cs="Times New Roman"/>
          <w:sz w:val="24"/>
          <w:szCs w:val="24"/>
          <w:lang w:val="sr-Cyrl-CS"/>
        </w:rPr>
        <w:t>Одбор доноси</w:t>
      </w:r>
      <w:r w:rsidR="00AD7C9F" w:rsidRPr="009B5AE2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закона и </w:t>
      </w:r>
      <w:r w:rsidR="0009060D" w:rsidRPr="009B5AE2">
        <w:rPr>
          <w:rFonts w:ascii="Times New Roman" w:hAnsi="Times New Roman" w:cs="Times New Roman"/>
          <w:sz w:val="24"/>
          <w:szCs w:val="24"/>
          <w:lang w:val="sr-Cyrl-CS"/>
        </w:rPr>
        <w:t>својих одлука</w:t>
      </w:r>
      <w:r w:rsidR="00AD7C9F" w:rsidRPr="009B5AE2">
        <w:rPr>
          <w:rFonts w:ascii="Times New Roman" w:hAnsi="Times New Roman" w:cs="Times New Roman"/>
          <w:sz w:val="24"/>
          <w:szCs w:val="24"/>
          <w:lang w:val="sr-Cyrl-CS"/>
        </w:rPr>
        <w:t xml:space="preserve">. С тим у вези, </w:t>
      </w:r>
      <w:r w:rsidR="0009060D" w:rsidRPr="009B5AE2">
        <w:rPr>
          <w:rFonts w:ascii="Times New Roman" w:hAnsi="Times New Roman" w:cs="Times New Roman"/>
          <w:sz w:val="24"/>
          <w:szCs w:val="24"/>
          <w:lang w:val="sr-Cyrl-CS"/>
        </w:rPr>
        <w:t>навео</w:t>
      </w:r>
      <w:r w:rsidR="00AD7C9F" w:rsidRPr="009B5AE2">
        <w:rPr>
          <w:rFonts w:ascii="Times New Roman" w:hAnsi="Times New Roman" w:cs="Times New Roman"/>
          <w:sz w:val="24"/>
          <w:szCs w:val="24"/>
          <w:lang w:val="sr-Cyrl-CS"/>
        </w:rPr>
        <w:t xml:space="preserve"> је да је</w:t>
      </w:r>
      <w:r w:rsidR="0009060D" w:rsidRPr="009B5AE2">
        <w:rPr>
          <w:rFonts w:ascii="Times New Roman" w:hAnsi="Times New Roman" w:cs="Times New Roman"/>
          <w:sz w:val="24"/>
          <w:szCs w:val="24"/>
          <w:lang w:val="sr-Cyrl-CS"/>
        </w:rPr>
        <w:t xml:space="preserve"> до дана одржавања ове седнице</w:t>
      </w:r>
      <w:r w:rsidR="00AD7C9F" w:rsidRPr="009B5AE2">
        <w:rPr>
          <w:rFonts w:ascii="Times New Roman" w:hAnsi="Times New Roman" w:cs="Times New Roman"/>
          <w:sz w:val="24"/>
          <w:szCs w:val="24"/>
          <w:lang w:val="sr-Cyrl-CS"/>
        </w:rPr>
        <w:t xml:space="preserve"> око 150 народних посланика поднело захтеве за остваривање </w:t>
      </w:r>
      <w:r w:rsidR="0009060D" w:rsidRPr="009B5AE2">
        <w:rPr>
          <w:rFonts w:ascii="Times New Roman" w:hAnsi="Times New Roman" w:cs="Times New Roman"/>
          <w:sz w:val="24"/>
          <w:szCs w:val="24"/>
          <w:lang w:val="sr-Cyrl-CS"/>
        </w:rPr>
        <w:t xml:space="preserve">тих </w:t>
      </w:r>
      <w:r w:rsidR="00AD7C9F" w:rsidRPr="009B5AE2">
        <w:rPr>
          <w:rFonts w:ascii="Times New Roman" w:hAnsi="Times New Roman" w:cs="Times New Roman"/>
          <w:sz w:val="24"/>
          <w:szCs w:val="24"/>
          <w:lang w:val="sr-Cyrl-CS"/>
        </w:rPr>
        <w:t xml:space="preserve">права, да је око 80 народних посланика из претходног сазива којима је </w:t>
      </w:r>
      <w:r w:rsidR="0009060D" w:rsidRPr="009B5AE2">
        <w:rPr>
          <w:rFonts w:ascii="Times New Roman" w:hAnsi="Times New Roman" w:cs="Times New Roman"/>
          <w:sz w:val="24"/>
          <w:szCs w:val="24"/>
          <w:lang w:val="sr-Cyrl-CS"/>
        </w:rPr>
        <w:t xml:space="preserve">16. априла 2014. године </w:t>
      </w:r>
      <w:r w:rsidR="00AD7C9F" w:rsidRPr="009B5AE2">
        <w:rPr>
          <w:rFonts w:ascii="Times New Roman" w:hAnsi="Times New Roman" w:cs="Times New Roman"/>
          <w:sz w:val="24"/>
          <w:szCs w:val="24"/>
          <w:lang w:val="sr-Cyrl-CS"/>
        </w:rPr>
        <w:t>престао мандат</w:t>
      </w:r>
      <w:r w:rsidR="009B5AE2" w:rsidRPr="009B5AE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D7C9F" w:rsidRPr="009B5AE2">
        <w:rPr>
          <w:rFonts w:ascii="Times New Roman" w:hAnsi="Times New Roman" w:cs="Times New Roman"/>
          <w:sz w:val="24"/>
          <w:szCs w:val="24"/>
          <w:lang w:val="sr-Cyrl-CS"/>
        </w:rPr>
        <w:t xml:space="preserve"> поднело захтеве за остваривање права на накнаду плате по престанку, као и да ће чланови Одбора </w:t>
      </w:r>
      <w:r w:rsidR="0009060D" w:rsidRPr="009B5AE2">
        <w:rPr>
          <w:rFonts w:ascii="Times New Roman" w:hAnsi="Times New Roman" w:cs="Times New Roman"/>
          <w:sz w:val="24"/>
          <w:szCs w:val="24"/>
          <w:lang w:val="sr-Cyrl-CS"/>
        </w:rPr>
        <w:t xml:space="preserve">на једној од наредних седница </w:t>
      </w:r>
      <w:r w:rsidR="009B5AE2" w:rsidRPr="009B5AE2">
        <w:rPr>
          <w:rFonts w:ascii="Times New Roman" w:hAnsi="Times New Roman" w:cs="Times New Roman"/>
          <w:sz w:val="24"/>
          <w:szCs w:val="24"/>
          <w:lang w:val="sr-Cyrl-CS"/>
        </w:rPr>
        <w:t>добити писану информацију</w:t>
      </w:r>
      <w:r w:rsidR="00AD7C9F" w:rsidRPr="009B5AE2">
        <w:rPr>
          <w:rFonts w:ascii="Times New Roman" w:hAnsi="Times New Roman" w:cs="Times New Roman"/>
          <w:sz w:val="24"/>
          <w:szCs w:val="24"/>
          <w:lang w:val="sr-Cyrl-CS"/>
        </w:rPr>
        <w:t xml:space="preserve"> о </w:t>
      </w:r>
      <w:r w:rsidR="0009060D" w:rsidRPr="009B5AE2">
        <w:rPr>
          <w:rFonts w:ascii="Times New Roman" w:hAnsi="Times New Roman" w:cs="Times New Roman"/>
          <w:sz w:val="24"/>
          <w:szCs w:val="24"/>
          <w:lang w:val="sr-Cyrl-CS"/>
        </w:rPr>
        <w:t>укупном броју</w:t>
      </w:r>
      <w:r w:rsidR="00443A52">
        <w:rPr>
          <w:rFonts w:ascii="Times New Roman" w:hAnsi="Times New Roman" w:cs="Times New Roman"/>
          <w:sz w:val="24"/>
          <w:szCs w:val="24"/>
          <w:lang w:val="sr-Cyrl-CS"/>
        </w:rPr>
        <w:t xml:space="preserve"> донетих</w:t>
      </w:r>
      <w:r w:rsidR="0009060D" w:rsidRPr="009B5AE2">
        <w:rPr>
          <w:rFonts w:ascii="Times New Roman" w:hAnsi="Times New Roman" w:cs="Times New Roman"/>
          <w:sz w:val="24"/>
          <w:szCs w:val="24"/>
          <w:lang w:val="sr-Cyrl-CS"/>
        </w:rPr>
        <w:t xml:space="preserve"> решења по </w:t>
      </w:r>
      <w:r w:rsidR="00443A52">
        <w:rPr>
          <w:rFonts w:ascii="Times New Roman" w:hAnsi="Times New Roman" w:cs="Times New Roman"/>
          <w:sz w:val="24"/>
          <w:szCs w:val="24"/>
          <w:lang w:val="sr-Cyrl-CS"/>
        </w:rPr>
        <w:t xml:space="preserve">достављеним </w:t>
      </w:r>
      <w:r w:rsidR="0009060D" w:rsidRPr="009B5AE2">
        <w:rPr>
          <w:rFonts w:ascii="Times New Roman" w:hAnsi="Times New Roman" w:cs="Times New Roman"/>
          <w:sz w:val="24"/>
          <w:szCs w:val="24"/>
          <w:lang w:val="sr-Cyrl-CS"/>
        </w:rPr>
        <w:t>захтевима</w:t>
      </w:r>
      <w:r w:rsidR="00AD7C9F" w:rsidRPr="009B5AE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70714" w:rsidRPr="00B70714" w:rsidRDefault="0009060D" w:rsidP="0009060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E2">
        <w:rPr>
          <w:rFonts w:ascii="Times New Roman" w:hAnsi="Times New Roman" w:cs="Times New Roman"/>
          <w:sz w:val="24"/>
          <w:szCs w:val="24"/>
          <w:lang w:val="sr-Cyrl-CS"/>
        </w:rPr>
        <w:tab/>
        <w:t>Дискусије није било.</w:t>
      </w:r>
    </w:p>
    <w:p w:rsidR="009B5AE2" w:rsidRDefault="009B5AE2" w:rsidP="009B5AE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E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09060D" w:rsidRPr="009B5AE2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овластио председника Одбора да доноси неспорна решења о остваривању материјалних права народних посланика и функционера које бира Народна скупштина.</w:t>
      </w:r>
    </w:p>
    <w:p w:rsidR="00B70714" w:rsidRPr="00B70714" w:rsidRDefault="00B70714" w:rsidP="009B5AE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77F" w:rsidRPr="009B5AE2" w:rsidRDefault="00BF477F" w:rsidP="00BF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B5AE2">
        <w:rPr>
          <w:rFonts w:ascii="Times New Roman" w:hAnsi="Times New Roman" w:cs="Times New Roman"/>
          <w:sz w:val="24"/>
          <w:szCs w:val="24"/>
          <w:lang w:val="sr-Cyrl-CS"/>
        </w:rPr>
        <w:t>***</w:t>
      </w:r>
    </w:p>
    <w:p w:rsidR="00CC1910" w:rsidRDefault="00CC1910" w:rsidP="00CC1910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рећа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тачка дневног реда: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Разно</w:t>
      </w:r>
    </w:p>
    <w:p w:rsidR="00CC1910" w:rsidRDefault="00CC1910" w:rsidP="00CC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У окв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иру ове тачке није било питања </w:t>
      </w:r>
      <w:r>
        <w:rPr>
          <w:rFonts w:ascii="Times New Roman" w:hAnsi="Times New Roman" w:cs="Times New Roman"/>
          <w:sz w:val="24"/>
          <w:szCs w:val="24"/>
          <w:lang w:val="sr-Cyrl-CS"/>
        </w:rPr>
        <w:t>и предлога.</w:t>
      </w:r>
    </w:p>
    <w:p w:rsidR="008726E1" w:rsidRPr="009B5AE2" w:rsidRDefault="008726E1" w:rsidP="00BF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477F" w:rsidRPr="009B5AE2" w:rsidRDefault="00BF477F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5AE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9060D" w:rsidRPr="009B5AE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>Седница је завршена у 1</w:t>
      </w:r>
      <w:r w:rsidR="0009060D" w:rsidRPr="009B5AE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073D3A" w:rsidRPr="009B5AE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F59FE" w:rsidRPr="009B5AE2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09060D" w:rsidRPr="009B5AE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BF477F" w:rsidRPr="009B5AE2" w:rsidRDefault="00BF477F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477F" w:rsidRPr="009B5AE2" w:rsidRDefault="00BF477F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5AE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9060D" w:rsidRPr="009B5AE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E64EE0" w:rsidRPr="009B5AE2" w:rsidRDefault="00E64EE0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7244" w:rsidRDefault="00617244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5AE2" w:rsidRPr="009B5AE2" w:rsidRDefault="009B5AE2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D7B" w:rsidRPr="009B5AE2" w:rsidRDefault="00F27D7B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477F" w:rsidRPr="009B5AE2" w:rsidRDefault="00BF477F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5AE2">
        <w:rPr>
          <w:rFonts w:ascii="Times New Roman" w:hAnsi="Times New Roman" w:cs="Times New Roman"/>
          <w:sz w:val="24"/>
          <w:szCs w:val="24"/>
          <w:lang w:val="sr-Cyrl-CS"/>
        </w:rPr>
        <w:t xml:space="preserve">   СЕКРЕТАР</w:t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</w:t>
      </w:r>
      <w:r w:rsidRPr="009B5AE2">
        <w:rPr>
          <w:rFonts w:ascii="Times New Roman" w:hAnsi="Times New Roman" w:cs="Times New Roman"/>
          <w:sz w:val="24"/>
          <w:szCs w:val="24"/>
        </w:rPr>
        <w:t xml:space="preserve">    </w:t>
      </w:r>
      <w:r w:rsidRPr="009B5A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5AE2">
        <w:rPr>
          <w:rFonts w:ascii="Times New Roman" w:hAnsi="Times New Roman" w:cs="Times New Roman"/>
          <w:sz w:val="24"/>
          <w:szCs w:val="24"/>
        </w:rPr>
        <w:t xml:space="preserve">     </w:t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BF477F" w:rsidRPr="009B5AE2" w:rsidRDefault="00BF477F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6DA5" w:rsidRPr="009B5AE2" w:rsidRDefault="00BF477F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5AE2">
        <w:rPr>
          <w:rFonts w:ascii="Times New Roman" w:hAnsi="Times New Roman" w:cs="Times New Roman"/>
          <w:sz w:val="24"/>
          <w:szCs w:val="24"/>
          <w:lang w:val="sr-Cyrl-CS"/>
        </w:rPr>
        <w:t>Светлана Дедић</w:t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9B5AE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5AE2">
        <w:rPr>
          <w:rFonts w:ascii="Times New Roman" w:hAnsi="Times New Roman" w:cs="Times New Roman"/>
          <w:sz w:val="24"/>
          <w:szCs w:val="24"/>
          <w:lang w:val="sr-Cyrl-CS"/>
        </w:rPr>
        <w:t xml:space="preserve">  Зоран Бабић</w:t>
      </w:r>
    </w:p>
    <w:sectPr w:rsidR="00F06DA5" w:rsidRPr="009B5AE2" w:rsidSect="00B70714">
      <w:pgSz w:w="12240" w:h="15840"/>
      <w:pgMar w:top="1304" w:right="1440" w:bottom="1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AE" w:rsidRDefault="00957AAE" w:rsidP="00C04929">
      <w:pPr>
        <w:spacing w:after="0" w:line="240" w:lineRule="auto"/>
      </w:pPr>
      <w:r>
        <w:separator/>
      </w:r>
    </w:p>
  </w:endnote>
  <w:endnote w:type="continuationSeparator" w:id="0">
    <w:p w:rsidR="00957AAE" w:rsidRDefault="00957AAE" w:rsidP="00C0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AE" w:rsidRDefault="00957AAE" w:rsidP="00C04929">
      <w:pPr>
        <w:spacing w:after="0" w:line="240" w:lineRule="auto"/>
      </w:pPr>
      <w:r>
        <w:separator/>
      </w:r>
    </w:p>
  </w:footnote>
  <w:footnote w:type="continuationSeparator" w:id="0">
    <w:p w:rsidR="00957AAE" w:rsidRDefault="00957AAE" w:rsidP="00C0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947500"/>
    <w:multiLevelType w:val="hybridMultilevel"/>
    <w:tmpl w:val="A41AEB9C"/>
    <w:lvl w:ilvl="0" w:tplc="92DA5AB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D65851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2B"/>
    <w:rsid w:val="0000311F"/>
    <w:rsid w:val="000072BD"/>
    <w:rsid w:val="00014366"/>
    <w:rsid w:val="00014B88"/>
    <w:rsid w:val="00015F34"/>
    <w:rsid w:val="00025CE7"/>
    <w:rsid w:val="00026717"/>
    <w:rsid w:val="00027296"/>
    <w:rsid w:val="00034C37"/>
    <w:rsid w:val="000355B0"/>
    <w:rsid w:val="000429BA"/>
    <w:rsid w:val="00042FC1"/>
    <w:rsid w:val="00045E0F"/>
    <w:rsid w:val="00054B25"/>
    <w:rsid w:val="00057103"/>
    <w:rsid w:val="00060F8A"/>
    <w:rsid w:val="0006218F"/>
    <w:rsid w:val="000628AB"/>
    <w:rsid w:val="00067DE7"/>
    <w:rsid w:val="00073D3A"/>
    <w:rsid w:val="0007472E"/>
    <w:rsid w:val="0009060D"/>
    <w:rsid w:val="00092ADA"/>
    <w:rsid w:val="000936FF"/>
    <w:rsid w:val="00096EAA"/>
    <w:rsid w:val="000A4443"/>
    <w:rsid w:val="000C25BC"/>
    <w:rsid w:val="000C6817"/>
    <w:rsid w:val="000F03AF"/>
    <w:rsid w:val="000F0F6F"/>
    <w:rsid w:val="00112468"/>
    <w:rsid w:val="00120479"/>
    <w:rsid w:val="00124F8F"/>
    <w:rsid w:val="00137625"/>
    <w:rsid w:val="001653A6"/>
    <w:rsid w:val="001751DF"/>
    <w:rsid w:val="00184151"/>
    <w:rsid w:val="0018735F"/>
    <w:rsid w:val="001916FC"/>
    <w:rsid w:val="001A62E9"/>
    <w:rsid w:val="001B25F0"/>
    <w:rsid w:val="001C30C4"/>
    <w:rsid w:val="001D6326"/>
    <w:rsid w:val="001E0120"/>
    <w:rsid w:val="001E031E"/>
    <w:rsid w:val="001F1DD1"/>
    <w:rsid w:val="001F4364"/>
    <w:rsid w:val="001F4FDF"/>
    <w:rsid w:val="002000E4"/>
    <w:rsid w:val="00200348"/>
    <w:rsid w:val="00200A09"/>
    <w:rsid w:val="00227B83"/>
    <w:rsid w:val="00235DFD"/>
    <w:rsid w:val="00261E67"/>
    <w:rsid w:val="00284EBD"/>
    <w:rsid w:val="002901D5"/>
    <w:rsid w:val="002A4DAC"/>
    <w:rsid w:val="002A5207"/>
    <w:rsid w:val="002B37F4"/>
    <w:rsid w:val="002B68EC"/>
    <w:rsid w:val="002B7FEA"/>
    <w:rsid w:val="002D737D"/>
    <w:rsid w:val="002E612F"/>
    <w:rsid w:val="002E6692"/>
    <w:rsid w:val="002F433D"/>
    <w:rsid w:val="00301DD3"/>
    <w:rsid w:val="00304165"/>
    <w:rsid w:val="00322681"/>
    <w:rsid w:val="00322AEE"/>
    <w:rsid w:val="00335105"/>
    <w:rsid w:val="00360A62"/>
    <w:rsid w:val="00366899"/>
    <w:rsid w:val="0037391E"/>
    <w:rsid w:val="00375BC4"/>
    <w:rsid w:val="00381BE8"/>
    <w:rsid w:val="0039500A"/>
    <w:rsid w:val="00396C87"/>
    <w:rsid w:val="003979B8"/>
    <w:rsid w:val="003A79A5"/>
    <w:rsid w:val="003C526A"/>
    <w:rsid w:val="003D2335"/>
    <w:rsid w:val="003E0EB2"/>
    <w:rsid w:val="003F5338"/>
    <w:rsid w:val="003F682B"/>
    <w:rsid w:val="004001D5"/>
    <w:rsid w:val="00403F9F"/>
    <w:rsid w:val="004058F4"/>
    <w:rsid w:val="00411397"/>
    <w:rsid w:val="004118F1"/>
    <w:rsid w:val="004151C0"/>
    <w:rsid w:val="004155E1"/>
    <w:rsid w:val="004205B5"/>
    <w:rsid w:val="004273B6"/>
    <w:rsid w:val="00433482"/>
    <w:rsid w:val="00443080"/>
    <w:rsid w:val="00443A52"/>
    <w:rsid w:val="0044724A"/>
    <w:rsid w:val="004510B6"/>
    <w:rsid w:val="0046361F"/>
    <w:rsid w:val="00472056"/>
    <w:rsid w:val="00473D73"/>
    <w:rsid w:val="00475AC7"/>
    <w:rsid w:val="00480DFE"/>
    <w:rsid w:val="00491A33"/>
    <w:rsid w:val="004979F4"/>
    <w:rsid w:val="004A432D"/>
    <w:rsid w:val="004A6969"/>
    <w:rsid w:val="004B571C"/>
    <w:rsid w:val="004B63B0"/>
    <w:rsid w:val="004C2BC4"/>
    <w:rsid w:val="004C6ED2"/>
    <w:rsid w:val="004E2779"/>
    <w:rsid w:val="004F63DF"/>
    <w:rsid w:val="004F7725"/>
    <w:rsid w:val="00511A66"/>
    <w:rsid w:val="00513B66"/>
    <w:rsid w:val="00515431"/>
    <w:rsid w:val="005225DA"/>
    <w:rsid w:val="00522693"/>
    <w:rsid w:val="00530E84"/>
    <w:rsid w:val="00532997"/>
    <w:rsid w:val="00545257"/>
    <w:rsid w:val="005549AA"/>
    <w:rsid w:val="005576C0"/>
    <w:rsid w:val="00557965"/>
    <w:rsid w:val="00583666"/>
    <w:rsid w:val="00586423"/>
    <w:rsid w:val="00594737"/>
    <w:rsid w:val="00594F27"/>
    <w:rsid w:val="005B256D"/>
    <w:rsid w:val="005B7638"/>
    <w:rsid w:val="005D0E2D"/>
    <w:rsid w:val="005E0421"/>
    <w:rsid w:val="006130ED"/>
    <w:rsid w:val="00614EB3"/>
    <w:rsid w:val="00617244"/>
    <w:rsid w:val="00623892"/>
    <w:rsid w:val="00624586"/>
    <w:rsid w:val="006250B6"/>
    <w:rsid w:val="00651871"/>
    <w:rsid w:val="00654234"/>
    <w:rsid w:val="006569F7"/>
    <w:rsid w:val="00656AD1"/>
    <w:rsid w:val="00660917"/>
    <w:rsid w:val="00661E54"/>
    <w:rsid w:val="006639C8"/>
    <w:rsid w:val="006645CC"/>
    <w:rsid w:val="0066642C"/>
    <w:rsid w:val="00671258"/>
    <w:rsid w:val="006769DE"/>
    <w:rsid w:val="00696033"/>
    <w:rsid w:val="006A6B74"/>
    <w:rsid w:val="006B0640"/>
    <w:rsid w:val="006C0D05"/>
    <w:rsid w:val="006C13A4"/>
    <w:rsid w:val="006C73AF"/>
    <w:rsid w:val="006D425D"/>
    <w:rsid w:val="006D4886"/>
    <w:rsid w:val="006F0F47"/>
    <w:rsid w:val="006F2B88"/>
    <w:rsid w:val="006F4BFD"/>
    <w:rsid w:val="0072227E"/>
    <w:rsid w:val="0073062A"/>
    <w:rsid w:val="007306F3"/>
    <w:rsid w:val="007313E4"/>
    <w:rsid w:val="0073732B"/>
    <w:rsid w:val="0074304A"/>
    <w:rsid w:val="0074409A"/>
    <w:rsid w:val="0074798C"/>
    <w:rsid w:val="00757EBD"/>
    <w:rsid w:val="00772DB5"/>
    <w:rsid w:val="00782556"/>
    <w:rsid w:val="00790B11"/>
    <w:rsid w:val="007A1F70"/>
    <w:rsid w:val="007B4DE2"/>
    <w:rsid w:val="007C1884"/>
    <w:rsid w:val="007C2EBB"/>
    <w:rsid w:val="007C3FF5"/>
    <w:rsid w:val="007C55FC"/>
    <w:rsid w:val="007C5CA0"/>
    <w:rsid w:val="007E1E33"/>
    <w:rsid w:val="007E5019"/>
    <w:rsid w:val="00802B92"/>
    <w:rsid w:val="00810559"/>
    <w:rsid w:val="00812065"/>
    <w:rsid w:val="00827816"/>
    <w:rsid w:val="00835F28"/>
    <w:rsid w:val="00836AD7"/>
    <w:rsid w:val="00836B3C"/>
    <w:rsid w:val="008507E9"/>
    <w:rsid w:val="00850C8B"/>
    <w:rsid w:val="00870ABB"/>
    <w:rsid w:val="008726E1"/>
    <w:rsid w:val="00872C88"/>
    <w:rsid w:val="008770C0"/>
    <w:rsid w:val="0088197A"/>
    <w:rsid w:val="008A6C10"/>
    <w:rsid w:val="008B1364"/>
    <w:rsid w:val="008C66C4"/>
    <w:rsid w:val="008D0345"/>
    <w:rsid w:val="008D25C6"/>
    <w:rsid w:val="008D5CE0"/>
    <w:rsid w:val="008F2E34"/>
    <w:rsid w:val="008F59FE"/>
    <w:rsid w:val="0090065D"/>
    <w:rsid w:val="0091686A"/>
    <w:rsid w:val="00926AD5"/>
    <w:rsid w:val="00927E60"/>
    <w:rsid w:val="0093086A"/>
    <w:rsid w:val="00937B50"/>
    <w:rsid w:val="009504C3"/>
    <w:rsid w:val="00950B09"/>
    <w:rsid w:val="009570C3"/>
    <w:rsid w:val="00957AAE"/>
    <w:rsid w:val="0097678C"/>
    <w:rsid w:val="009773A5"/>
    <w:rsid w:val="009855B4"/>
    <w:rsid w:val="009A5713"/>
    <w:rsid w:val="009B05A7"/>
    <w:rsid w:val="009B1282"/>
    <w:rsid w:val="009B5AE2"/>
    <w:rsid w:val="009C1EBE"/>
    <w:rsid w:val="009C4594"/>
    <w:rsid w:val="00A008B5"/>
    <w:rsid w:val="00A02866"/>
    <w:rsid w:val="00A2177B"/>
    <w:rsid w:val="00A22573"/>
    <w:rsid w:val="00A310EA"/>
    <w:rsid w:val="00A45099"/>
    <w:rsid w:val="00A7042B"/>
    <w:rsid w:val="00A86813"/>
    <w:rsid w:val="00AA4EB1"/>
    <w:rsid w:val="00AA5EE2"/>
    <w:rsid w:val="00AA5F22"/>
    <w:rsid w:val="00AA6A5A"/>
    <w:rsid w:val="00AB3C19"/>
    <w:rsid w:val="00AC1E95"/>
    <w:rsid w:val="00AC36F2"/>
    <w:rsid w:val="00AC3C15"/>
    <w:rsid w:val="00AC6442"/>
    <w:rsid w:val="00AD1CB2"/>
    <w:rsid w:val="00AD400F"/>
    <w:rsid w:val="00AD63FC"/>
    <w:rsid w:val="00AD7C9F"/>
    <w:rsid w:val="00AE57CC"/>
    <w:rsid w:val="00AE6291"/>
    <w:rsid w:val="00AF1026"/>
    <w:rsid w:val="00B16628"/>
    <w:rsid w:val="00B16F88"/>
    <w:rsid w:val="00B2093B"/>
    <w:rsid w:val="00B24EF5"/>
    <w:rsid w:val="00B32145"/>
    <w:rsid w:val="00B35918"/>
    <w:rsid w:val="00B445C5"/>
    <w:rsid w:val="00B53BF8"/>
    <w:rsid w:val="00B604AA"/>
    <w:rsid w:val="00B60A6C"/>
    <w:rsid w:val="00B70714"/>
    <w:rsid w:val="00B742F8"/>
    <w:rsid w:val="00B75DAD"/>
    <w:rsid w:val="00B82B1F"/>
    <w:rsid w:val="00B82C48"/>
    <w:rsid w:val="00B84AE3"/>
    <w:rsid w:val="00B855CF"/>
    <w:rsid w:val="00B86F80"/>
    <w:rsid w:val="00B906EE"/>
    <w:rsid w:val="00B96CF4"/>
    <w:rsid w:val="00BB477F"/>
    <w:rsid w:val="00BB5D6C"/>
    <w:rsid w:val="00BC1A90"/>
    <w:rsid w:val="00BC2310"/>
    <w:rsid w:val="00BC58AB"/>
    <w:rsid w:val="00BD0491"/>
    <w:rsid w:val="00BD1D2B"/>
    <w:rsid w:val="00BE2D7B"/>
    <w:rsid w:val="00BE62C9"/>
    <w:rsid w:val="00BF477F"/>
    <w:rsid w:val="00C04929"/>
    <w:rsid w:val="00C056A3"/>
    <w:rsid w:val="00C139FE"/>
    <w:rsid w:val="00C15893"/>
    <w:rsid w:val="00C220CD"/>
    <w:rsid w:val="00C521FC"/>
    <w:rsid w:val="00C77B25"/>
    <w:rsid w:val="00C83C23"/>
    <w:rsid w:val="00CB48FE"/>
    <w:rsid w:val="00CC16FA"/>
    <w:rsid w:val="00CC1910"/>
    <w:rsid w:val="00CC1E60"/>
    <w:rsid w:val="00CC39E2"/>
    <w:rsid w:val="00CD3AC5"/>
    <w:rsid w:val="00CD53CD"/>
    <w:rsid w:val="00CF1200"/>
    <w:rsid w:val="00CF7B11"/>
    <w:rsid w:val="00CF7CC0"/>
    <w:rsid w:val="00D10DED"/>
    <w:rsid w:val="00D112D6"/>
    <w:rsid w:val="00D15B9F"/>
    <w:rsid w:val="00D21090"/>
    <w:rsid w:val="00D35738"/>
    <w:rsid w:val="00D37C68"/>
    <w:rsid w:val="00D41DD9"/>
    <w:rsid w:val="00D55685"/>
    <w:rsid w:val="00D7521F"/>
    <w:rsid w:val="00DA51F1"/>
    <w:rsid w:val="00DC0248"/>
    <w:rsid w:val="00DC746A"/>
    <w:rsid w:val="00DD1425"/>
    <w:rsid w:val="00DD5E11"/>
    <w:rsid w:val="00DD7DD4"/>
    <w:rsid w:val="00DF4275"/>
    <w:rsid w:val="00E0296A"/>
    <w:rsid w:val="00E20902"/>
    <w:rsid w:val="00E40955"/>
    <w:rsid w:val="00E44E75"/>
    <w:rsid w:val="00E458E9"/>
    <w:rsid w:val="00E4793E"/>
    <w:rsid w:val="00E64EE0"/>
    <w:rsid w:val="00E65F21"/>
    <w:rsid w:val="00E72D52"/>
    <w:rsid w:val="00E73684"/>
    <w:rsid w:val="00E744D6"/>
    <w:rsid w:val="00E87C10"/>
    <w:rsid w:val="00E92886"/>
    <w:rsid w:val="00EA6A36"/>
    <w:rsid w:val="00EA6E0D"/>
    <w:rsid w:val="00EB114B"/>
    <w:rsid w:val="00EB2721"/>
    <w:rsid w:val="00EC1F68"/>
    <w:rsid w:val="00EC4692"/>
    <w:rsid w:val="00EC51E5"/>
    <w:rsid w:val="00EC579C"/>
    <w:rsid w:val="00EC7E4B"/>
    <w:rsid w:val="00F0269F"/>
    <w:rsid w:val="00F053D9"/>
    <w:rsid w:val="00F06DA5"/>
    <w:rsid w:val="00F1109F"/>
    <w:rsid w:val="00F11D38"/>
    <w:rsid w:val="00F128CA"/>
    <w:rsid w:val="00F16B35"/>
    <w:rsid w:val="00F27D7B"/>
    <w:rsid w:val="00F40898"/>
    <w:rsid w:val="00F417AC"/>
    <w:rsid w:val="00F42222"/>
    <w:rsid w:val="00F45CA4"/>
    <w:rsid w:val="00F45DA8"/>
    <w:rsid w:val="00F64CD7"/>
    <w:rsid w:val="00F70CC9"/>
    <w:rsid w:val="00F72FE2"/>
    <w:rsid w:val="00FA30B0"/>
    <w:rsid w:val="00FA37FE"/>
    <w:rsid w:val="00FB153D"/>
    <w:rsid w:val="00FB3653"/>
    <w:rsid w:val="00FC7CC9"/>
    <w:rsid w:val="00FD28BD"/>
    <w:rsid w:val="00FD5A6B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29"/>
  </w:style>
  <w:style w:type="paragraph" w:styleId="Footer">
    <w:name w:val="footer"/>
    <w:basedOn w:val="Normal"/>
    <w:link w:val="Foot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29"/>
  </w:style>
  <w:style w:type="paragraph" w:styleId="ListParagraph">
    <w:name w:val="List Paragraph"/>
    <w:basedOn w:val="Normal"/>
    <w:uiPriority w:val="34"/>
    <w:qFormat/>
    <w:rsid w:val="008D034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17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29"/>
  </w:style>
  <w:style w:type="paragraph" w:styleId="Footer">
    <w:name w:val="footer"/>
    <w:basedOn w:val="Normal"/>
    <w:link w:val="Foot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29"/>
  </w:style>
  <w:style w:type="paragraph" w:styleId="ListParagraph">
    <w:name w:val="List Paragraph"/>
    <w:basedOn w:val="Normal"/>
    <w:uiPriority w:val="34"/>
    <w:qFormat/>
    <w:rsid w:val="008D034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17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E5BF3-7658-4CF2-B355-E50B3B05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Saso</dc:creator>
  <cp:lastModifiedBy>Svetlana Dedic</cp:lastModifiedBy>
  <cp:revision>142</cp:revision>
  <cp:lastPrinted>2013-07-16T09:25:00Z</cp:lastPrinted>
  <dcterms:created xsi:type="dcterms:W3CDTF">2012-09-19T07:44:00Z</dcterms:created>
  <dcterms:modified xsi:type="dcterms:W3CDTF">2014-05-08T07:02:00Z</dcterms:modified>
</cp:coreProperties>
</file>